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18" w:rsidRDefault="00CC4C26">
      <w:pPr>
        <w:spacing w:after="0" w:line="259" w:lineRule="auto"/>
        <w:ind w:left="2117" w:right="0" w:firstLine="0"/>
        <w:rPr>
          <w:rFonts w:ascii="Bahnschrift" w:hAnsi="Bahnschrift"/>
        </w:rPr>
      </w:pPr>
      <w:r>
        <w:rPr>
          <w:rFonts w:ascii="Bahnschrift" w:hAnsi="Bahnschrift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63500</wp:posOffset>
            </wp:positionV>
            <wp:extent cx="1870710" cy="1682750"/>
            <wp:effectExtent l="0" t="0" r="15240" b="12700"/>
            <wp:wrapTight wrapText="bothSides">
              <wp:wrapPolygon edited="0">
                <wp:start x="9678" y="0"/>
                <wp:lineTo x="3959" y="489"/>
                <wp:lineTo x="3519" y="734"/>
                <wp:lineTo x="4399" y="3912"/>
                <wp:lineTo x="0" y="5135"/>
                <wp:lineTo x="0" y="5624"/>
                <wp:lineTo x="1760" y="7825"/>
                <wp:lineTo x="2200" y="11737"/>
                <wp:lineTo x="3519" y="15650"/>
                <wp:lineTo x="3519" y="16628"/>
                <wp:lineTo x="8358" y="19562"/>
                <wp:lineTo x="9898" y="19562"/>
                <wp:lineTo x="13198" y="21274"/>
                <wp:lineTo x="13418" y="21274"/>
                <wp:lineTo x="14517" y="21274"/>
                <wp:lineTo x="12978" y="19562"/>
                <wp:lineTo x="16497" y="18829"/>
                <wp:lineTo x="19136" y="16872"/>
                <wp:lineTo x="18477" y="15650"/>
                <wp:lineTo x="21336" y="12715"/>
                <wp:lineTo x="21336" y="11737"/>
                <wp:lineTo x="17377" y="3668"/>
                <wp:lineTo x="15177" y="2201"/>
                <wp:lineTo x="10778" y="0"/>
                <wp:lineTo x="9678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hnschrift" w:eastAsia="Times New Roman" w:hAnsi="Bahnschrift" w:cs="Times New Roman"/>
          <w:b/>
        </w:rPr>
        <w:t xml:space="preserve"> </w:t>
      </w:r>
    </w:p>
    <w:p w:rsidR="00385E18" w:rsidRDefault="00CC4C26">
      <w:pPr>
        <w:spacing w:after="0" w:line="259" w:lineRule="auto"/>
        <w:ind w:left="2117" w:right="0" w:firstLine="0"/>
        <w:rPr>
          <w:rFonts w:ascii="Bahnschrift" w:hAnsi="Bahnschrift"/>
        </w:rPr>
      </w:pPr>
      <w:r>
        <w:rPr>
          <w:rFonts w:ascii="Bahnschrift" w:eastAsia="Times New Roman" w:hAnsi="Bahnschrift" w:cs="Times New Roman"/>
          <w:b/>
        </w:rPr>
        <w:t xml:space="preserve"> </w:t>
      </w:r>
    </w:p>
    <w:p w:rsidR="00385E18" w:rsidRDefault="00CC4C26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56"/>
          <w:szCs w:val="56"/>
        </w:rPr>
        <w:t>HEDEF LGS-YKS</w:t>
      </w:r>
    </w:p>
    <w:p w:rsidR="00385E18" w:rsidRDefault="00CC4C26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b/>
          <w:sz w:val="32"/>
          <w:szCs w:val="32"/>
        </w:rPr>
        <w:t>TOPLANTI TUTANAĞI</w:t>
      </w:r>
    </w:p>
    <w:p w:rsidR="00385E18" w:rsidRDefault="002B5EC1">
      <w:pPr>
        <w:spacing w:after="0" w:line="259" w:lineRule="auto"/>
        <w:ind w:left="0" w:right="55" w:firstLine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b/>
          <w:sz w:val="32"/>
          <w:szCs w:val="32"/>
        </w:rPr>
        <w:t>18/12</w:t>
      </w:r>
      <w:r w:rsidR="00CC4C26">
        <w:rPr>
          <w:rFonts w:ascii="Bahnschrift" w:hAnsi="Bahnschrift"/>
          <w:b/>
          <w:sz w:val="32"/>
          <w:szCs w:val="32"/>
        </w:rPr>
        <w:t>/2024</w:t>
      </w:r>
    </w:p>
    <w:p w:rsidR="00385E18" w:rsidRDefault="00CC4C26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>
        <w:rPr>
          <w:rFonts w:ascii="Bahnschrift" w:hAnsi="Bahnschrift"/>
        </w:rPr>
        <w:t xml:space="preserve"> </w:t>
      </w:r>
    </w:p>
    <w:p w:rsidR="00385E18" w:rsidRDefault="00385E18">
      <w:pPr>
        <w:ind w:left="-5" w:right="0"/>
        <w:rPr>
          <w:rFonts w:ascii="Bahnschrift" w:hAnsi="Bahnschrift"/>
          <w:b/>
          <w:szCs w:val="24"/>
        </w:rPr>
      </w:pPr>
    </w:p>
    <w:p w:rsidR="00385E18" w:rsidRDefault="00385E18">
      <w:pPr>
        <w:ind w:left="-5" w:right="0"/>
        <w:rPr>
          <w:rFonts w:ascii="Bahnschrift" w:hAnsi="Bahnschrift"/>
          <w:b/>
          <w:szCs w:val="24"/>
        </w:rPr>
      </w:pPr>
    </w:p>
    <w:p w:rsidR="00957B66" w:rsidRDefault="00CC4C26">
      <w:pPr>
        <w:ind w:left="-5" w:right="0"/>
        <w:rPr>
          <w:rFonts w:ascii="Bahnschrift" w:hAnsi="Bahnschrift"/>
          <w:b/>
          <w:bCs/>
          <w:color w:val="0070C0"/>
          <w:szCs w:val="24"/>
        </w:rPr>
      </w:pPr>
      <w:r>
        <w:rPr>
          <w:rFonts w:ascii="Bahnschrift" w:hAnsi="Bahnschrift"/>
          <w:b/>
          <w:szCs w:val="24"/>
        </w:rPr>
        <w:t>GÜNDEM:</w:t>
      </w:r>
      <w:r>
        <w:rPr>
          <w:rFonts w:ascii="Bahnschrift" w:hAnsi="Bahnschrift"/>
          <w:szCs w:val="24"/>
        </w:rPr>
        <w:t xml:space="preserve"> </w:t>
      </w:r>
      <w:r w:rsidR="00957B66">
        <w:rPr>
          <w:rFonts w:ascii="Bahnschrift" w:hAnsi="Bahnschrift"/>
          <w:b/>
          <w:bCs/>
          <w:color w:val="0070C0"/>
          <w:szCs w:val="24"/>
        </w:rPr>
        <w:t>Hedef YKS-LGS İl Toplantısı</w:t>
      </w:r>
    </w:p>
    <w:p w:rsidR="00385E18" w:rsidRDefault="00D56B7D" w:rsidP="00730AFD">
      <w:pPr>
        <w:ind w:left="0" w:right="0"/>
        <w:rPr>
          <w:rFonts w:ascii="Bahnschrift" w:hAnsi="Bahnschrift"/>
          <w:b/>
          <w:bCs/>
          <w:szCs w:val="24"/>
        </w:rPr>
      </w:pPr>
      <w:r>
        <w:rPr>
          <w:rFonts w:ascii="Bahnschrift" w:hAnsi="Bahnschrift"/>
          <w:b/>
          <w:bCs/>
          <w:color w:val="000000" w:themeColor="text1"/>
          <w:szCs w:val="24"/>
        </w:rPr>
        <w:t>YER VE ZAMAN</w:t>
      </w:r>
      <w:r w:rsidR="00957B66" w:rsidRPr="00957B66">
        <w:rPr>
          <w:rFonts w:ascii="Bahnschrift" w:hAnsi="Bahnschrift"/>
          <w:b/>
          <w:bCs/>
          <w:color w:val="000000" w:themeColor="text1"/>
          <w:szCs w:val="24"/>
        </w:rPr>
        <w:t xml:space="preserve">: </w:t>
      </w:r>
      <w:r w:rsidR="007050B4">
        <w:rPr>
          <w:rFonts w:ascii="Bahnschrift" w:hAnsi="Bahnschrift"/>
          <w:b/>
          <w:bCs/>
          <w:color w:val="0070C0"/>
          <w:szCs w:val="24"/>
        </w:rPr>
        <w:t>Saat: 10.00 Şehit Onur Kılıç Kız Anadolu İmam Hatip Lisesi Müdürlüğü Konferans Salonu</w:t>
      </w:r>
    </w:p>
    <w:p w:rsidR="00385E18" w:rsidRDefault="00385E18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385E18" w:rsidRDefault="00385E18">
      <w:pPr>
        <w:pStyle w:val="ListeParagraf"/>
        <w:ind w:left="0"/>
        <w:rPr>
          <w:rFonts w:ascii="Bahnschrift" w:hAnsi="Bahnschrift"/>
          <w:b/>
        </w:rPr>
      </w:pPr>
    </w:p>
    <w:p w:rsidR="00385E18" w:rsidRPr="00174C8C" w:rsidRDefault="00174C8C" w:rsidP="00174C8C">
      <w:pPr>
        <w:pStyle w:val="ListeParagraf"/>
        <w:ind w:left="0"/>
        <w:rPr>
          <w:rFonts w:asciiTheme="minorHAnsi" w:hAnsiTheme="minorHAnsi" w:cstheme="minorHAnsi"/>
          <w:sz w:val="18"/>
          <w:szCs w:val="18"/>
        </w:rPr>
      </w:pPr>
      <w:r w:rsidRPr="00174C8C">
        <w:rPr>
          <w:rFonts w:asciiTheme="minorHAnsi" w:hAnsiTheme="minorHAnsi" w:cstheme="minorHAnsi"/>
          <w:sz w:val="18"/>
          <w:szCs w:val="18"/>
        </w:rPr>
        <w:t xml:space="preserve">                                   TOPLANTI GÜNDEMİ</w:t>
      </w:r>
    </w:p>
    <w:p w:rsidR="00385E18" w:rsidRPr="00174C8C" w:rsidRDefault="00385E18" w:rsidP="00174C8C">
      <w:pPr>
        <w:pStyle w:val="ListeParagraf"/>
        <w:ind w:left="0"/>
        <w:rPr>
          <w:rFonts w:asciiTheme="minorHAnsi" w:hAnsiTheme="minorHAnsi" w:cstheme="minorHAnsi"/>
          <w:sz w:val="18"/>
          <w:szCs w:val="18"/>
        </w:rPr>
      </w:pP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74C8C">
        <w:rPr>
          <w:rFonts w:asciiTheme="minorHAnsi" w:hAnsiTheme="minorHAnsi" w:cstheme="minorHAnsi"/>
          <w:sz w:val="18"/>
          <w:szCs w:val="18"/>
        </w:rPr>
        <w:t xml:space="preserve">Açılış ve yoklama 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Okul koordinatör bilgilerinin okul kurum takip sistemi (KTS) üzerinden güncellenmelerini sağlamak.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İl Okul koordinatör gruplarının oluşturulması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Eylül- Ekim</w:t>
      </w:r>
      <w:r w:rsidR="002B5EC1" w:rsidRPr="00174C8C">
        <w:rPr>
          <w:sz w:val="20"/>
          <w:szCs w:val="20"/>
        </w:rPr>
        <w:t>- Kasım- Aralık</w:t>
      </w:r>
      <w:r w:rsidRPr="00174C8C">
        <w:rPr>
          <w:sz w:val="20"/>
          <w:szCs w:val="20"/>
        </w:rPr>
        <w:t xml:space="preserve"> ayı faaliyetleriyle ilgili bilgilendirme yapmak.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DYK ve bir üst öğrenime hazırlık çalışmaları,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 xml:space="preserve">Kamplar, tanıtım faaliyetleri, 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Sınav Soru Rehberliği çalışmaları,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Ölçme değerlendirme çalışmaları,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Tecrübe aktarımı şeklinde</w:t>
      </w:r>
      <w:r w:rsidR="002B5EC1" w:rsidRPr="00174C8C">
        <w:rPr>
          <w:sz w:val="20"/>
          <w:szCs w:val="20"/>
        </w:rPr>
        <w:t xml:space="preserve"> düzenlenecektir.</w:t>
      </w:r>
    </w:p>
    <w:p w:rsidR="00BF059F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 xml:space="preserve">Yukarıda belirtilen 4. </w:t>
      </w:r>
      <w:r w:rsidR="00BF059F" w:rsidRPr="00174C8C">
        <w:rPr>
          <w:sz w:val="20"/>
          <w:szCs w:val="20"/>
        </w:rPr>
        <w:t>v</w:t>
      </w:r>
      <w:r w:rsidRPr="00174C8C">
        <w:rPr>
          <w:sz w:val="20"/>
          <w:szCs w:val="20"/>
        </w:rPr>
        <w:t xml:space="preserve">e 9. </w:t>
      </w:r>
      <w:r w:rsidR="00BF059F" w:rsidRPr="00174C8C">
        <w:rPr>
          <w:sz w:val="20"/>
          <w:szCs w:val="20"/>
        </w:rPr>
        <w:t>m</w:t>
      </w:r>
      <w:r w:rsidRPr="00174C8C">
        <w:rPr>
          <w:sz w:val="20"/>
          <w:szCs w:val="20"/>
        </w:rPr>
        <w:t>addeler dahil olmak üzere koordinatör okul çalışmalarının sunumu</w:t>
      </w:r>
      <w:r w:rsidR="00BF059F" w:rsidRPr="00174C8C">
        <w:rPr>
          <w:sz w:val="20"/>
          <w:szCs w:val="20"/>
        </w:rPr>
        <w:t>; 7 dakikayı geçmeyecek şekilde hazırlanmış olarak,</w:t>
      </w:r>
      <w:r w:rsidRPr="00174C8C">
        <w:rPr>
          <w:sz w:val="20"/>
          <w:szCs w:val="20"/>
        </w:rPr>
        <w:t xml:space="preserve"> okul koordinatörü veya okul yöneticisi tarafından yapılaacaktır. </w:t>
      </w:r>
    </w:p>
    <w:p w:rsidR="002B5EC1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>Koordinatör okullar:</w:t>
      </w:r>
    </w:p>
    <w:p w:rsidR="002B5EC1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>-Şehit Erhan Dural Kız Anadolu İmam Hatip Lisesi,</w:t>
      </w:r>
    </w:p>
    <w:p w:rsidR="002B5EC1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>-Güneysu Kaptan Ahmet Erdoğan Anadolu İmam Hatip Lisesi,</w:t>
      </w:r>
    </w:p>
    <w:p w:rsidR="002B5EC1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>-Rize Anadolu İmam Hatip Lisesi,</w:t>
      </w:r>
    </w:p>
    <w:p w:rsidR="002B5EC1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>-Ardeşen Anadolu İmam Hatip Lisesi,</w:t>
      </w:r>
    </w:p>
    <w:p w:rsidR="002B5EC1" w:rsidRPr="00174C8C" w:rsidRDefault="002B5EC1" w:rsidP="00174C8C">
      <w:pPr>
        <w:pStyle w:val="ListeParagraf"/>
        <w:tabs>
          <w:tab w:val="left" w:pos="425"/>
        </w:tabs>
        <w:ind w:left="905"/>
        <w:jc w:val="both"/>
        <w:rPr>
          <w:sz w:val="20"/>
          <w:szCs w:val="20"/>
        </w:rPr>
      </w:pPr>
      <w:r w:rsidRPr="00174C8C">
        <w:rPr>
          <w:sz w:val="20"/>
          <w:szCs w:val="20"/>
        </w:rPr>
        <w:t>-Rize İmam Hatip Ortaokulu.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Alınan kararların okul koordinatörlerine matbu şekilde bildirilmesi.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İldeki HEDEF YKS Projesine dahil tüm okulların, HEDEF LGS projesinde yer alan orta okulların(bünyede-müstakil) koordinatör bilgilerinin (whatsApp platformunda) güncellenmesi</w:t>
      </w:r>
    </w:p>
    <w:p w:rsidR="00385E18" w:rsidRPr="00174C8C" w:rsidRDefault="00CC4C26" w:rsidP="00174C8C">
      <w:pPr>
        <w:pStyle w:val="ListeParagraf"/>
        <w:numPr>
          <w:ilvl w:val="0"/>
          <w:numId w:val="2"/>
        </w:numPr>
        <w:jc w:val="both"/>
        <w:rPr>
          <w:sz w:val="20"/>
          <w:szCs w:val="20"/>
        </w:rPr>
      </w:pPr>
      <w:r w:rsidRPr="00174C8C">
        <w:rPr>
          <w:sz w:val="20"/>
          <w:szCs w:val="20"/>
        </w:rPr>
        <w:t>Temenniler</w:t>
      </w:r>
      <w:r w:rsidR="00567AB7" w:rsidRPr="00174C8C">
        <w:rPr>
          <w:sz w:val="20"/>
          <w:szCs w:val="20"/>
        </w:rPr>
        <w:t>.</w:t>
      </w:r>
    </w:p>
    <w:p w:rsidR="00385E18" w:rsidRPr="00174C8C" w:rsidRDefault="00385E18" w:rsidP="00174C8C">
      <w:pPr>
        <w:spacing w:after="0" w:line="240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:rsidR="00385E18" w:rsidRPr="00174C8C" w:rsidRDefault="00174C8C" w:rsidP="00174C8C">
      <w:pPr>
        <w:spacing w:line="240" w:lineRule="auto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 xml:space="preserve">                                 ALINAN KARARLAR</w:t>
      </w:r>
    </w:p>
    <w:p w:rsidR="00174C8C" w:rsidRPr="00174C8C" w:rsidRDefault="00174C8C" w:rsidP="00174C8C">
      <w:pPr>
        <w:spacing w:after="160" w:line="240" w:lineRule="auto"/>
        <w:rPr>
          <w:rFonts w:ascii="Arial" w:hAnsi="Arial" w:cs="Arial"/>
          <w:bCs/>
          <w:sz w:val="18"/>
          <w:szCs w:val="18"/>
        </w:rPr>
      </w:pPr>
      <w:r w:rsidRPr="00174C8C">
        <w:rPr>
          <w:rFonts w:ascii="Arial" w:hAnsi="Arial" w:cs="Arial"/>
          <w:bCs/>
          <w:sz w:val="18"/>
          <w:szCs w:val="18"/>
        </w:rPr>
        <w:t>1. Akademik Eylem Planları İçin Yapılması Gerekenler</w:t>
      </w:r>
    </w:p>
    <w:p w:rsidR="003613D9" w:rsidRDefault="003613D9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Sınavla öğrenci alan okullardaki öğrenciler</w:t>
      </w:r>
      <w:r w:rsidR="001F609A">
        <w:rPr>
          <w:rFonts w:ascii="Arial" w:hAnsi="Arial" w:cs="Arial"/>
          <w:sz w:val="18"/>
          <w:szCs w:val="18"/>
        </w:rPr>
        <w:t xml:space="preserve">in tümü </w:t>
      </w:r>
      <w:r>
        <w:rPr>
          <w:rFonts w:ascii="Arial" w:hAnsi="Arial" w:cs="Arial"/>
          <w:sz w:val="18"/>
          <w:szCs w:val="18"/>
        </w:rPr>
        <w:t xml:space="preserve">,,sınavsız öğrenci alan okullarda ise </w:t>
      </w:r>
      <w:r w:rsidR="00FF1F78">
        <w:rPr>
          <w:rFonts w:ascii="Arial" w:hAnsi="Arial" w:cs="Arial"/>
          <w:sz w:val="18"/>
          <w:szCs w:val="18"/>
        </w:rPr>
        <w:t xml:space="preserve">sınava girecek öğrenciler için </w:t>
      </w:r>
      <w:r w:rsidR="008E2267">
        <w:rPr>
          <w:rFonts w:ascii="Arial" w:hAnsi="Arial" w:cs="Arial"/>
          <w:sz w:val="18"/>
          <w:szCs w:val="18"/>
        </w:rPr>
        <w:t>guruplar oluşturulacak ve gerekli tedbirler alınacak.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 xml:space="preserve">Her öğrenci için bireysel gelişim planı </w:t>
      </w:r>
      <w:r w:rsidR="001F609A">
        <w:rPr>
          <w:rFonts w:ascii="Arial" w:hAnsi="Arial" w:cs="Arial"/>
          <w:sz w:val="18"/>
          <w:szCs w:val="18"/>
        </w:rPr>
        <w:t>oluşturulacak.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motivasyonunu artırmak için takip sistemleri oluşturulacak.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Ailelerle düzenli olarak iletişim kurularak öğrencilerin takibi yapılacak.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ders çalışma alışkanlıklarını geliştirmek için rehberlik çalışmaları  düzenlenecek.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Sınav kaygısını azaltmak için rehberlik çalışmaları yapılacak.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zihinsel ve fiziksel sağlığını korumak için etkinlikler düzenlenecek.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ders çalışma ortamlarını iyileştirmek için önerilerde bulunulacak.</w:t>
      </w:r>
    </w:p>
    <w:p w:rsidR="00174C8C" w:rsidRP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birbirleriyle etkileşimini artırmak için grup çalışmaları yapılacak.</w:t>
      </w:r>
    </w:p>
    <w:p w:rsidR="00174C8C" w:rsidRDefault="00174C8C" w:rsidP="00174C8C">
      <w:pPr>
        <w:numPr>
          <w:ilvl w:val="1"/>
          <w:numId w:val="3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derslere aktif katılımını sağlamak için farklı öğretim yöntemleri kullanılacak.</w:t>
      </w:r>
    </w:p>
    <w:p w:rsidR="004233CB" w:rsidRPr="00174C8C" w:rsidRDefault="004233CB" w:rsidP="004233CB">
      <w:pPr>
        <w:spacing w:after="160" w:line="240" w:lineRule="auto"/>
        <w:ind w:right="0"/>
        <w:rPr>
          <w:rFonts w:ascii="Arial" w:hAnsi="Arial" w:cs="Arial"/>
          <w:sz w:val="18"/>
          <w:szCs w:val="18"/>
        </w:rPr>
      </w:pPr>
    </w:p>
    <w:p w:rsidR="00174C8C" w:rsidRPr="00174C8C" w:rsidRDefault="00174C8C" w:rsidP="00174C8C">
      <w:pPr>
        <w:spacing w:after="160" w:line="240" w:lineRule="auto"/>
        <w:rPr>
          <w:rFonts w:ascii="Arial" w:hAnsi="Arial" w:cs="Arial"/>
          <w:bCs/>
          <w:sz w:val="18"/>
          <w:szCs w:val="18"/>
        </w:rPr>
      </w:pPr>
      <w:r w:rsidRPr="00174C8C">
        <w:rPr>
          <w:rFonts w:ascii="Arial" w:hAnsi="Arial" w:cs="Arial"/>
          <w:bCs/>
          <w:sz w:val="18"/>
          <w:szCs w:val="18"/>
        </w:rPr>
        <w:lastRenderedPageBreak/>
        <w:t>2. DYK Kursları ve Ara Tatil ve Yaz Kampları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 devamlılığı için etkin tedbirler alınacak.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Akademik deneyimli öğretmenler görevlendirilecek.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sosyalleşmesine olanak tanıyacak etkinlikler düzenlenecek.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fiziksel aktivite yapmasına olanak tanınacak.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başarıları düzenli olarak değerlendirilecek.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Velilerle düzenli iletişim kurulacak.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Kurslarda kurslara ilgi uyandıracak sanat, spor ve kültürel etkinliklere yer verilmesi sağlanacak.</w:t>
      </w:r>
    </w:p>
    <w:p w:rsidR="00174C8C" w:rsidRPr="00174C8C" w:rsidRDefault="00174C8C" w:rsidP="00174C8C">
      <w:pPr>
        <w:numPr>
          <w:ilvl w:val="1"/>
          <w:numId w:val="4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sınav kaygısı, motivasyon eksikliği gibi sorunlarıyla ilgilenilmesi sağlanacak.</w:t>
      </w:r>
    </w:p>
    <w:p w:rsidR="00174C8C" w:rsidRPr="00174C8C" w:rsidRDefault="00174C8C" w:rsidP="00174C8C">
      <w:pPr>
        <w:spacing w:after="160" w:line="240" w:lineRule="auto"/>
        <w:rPr>
          <w:rFonts w:ascii="Arial" w:hAnsi="Arial" w:cs="Arial"/>
          <w:bCs/>
          <w:sz w:val="18"/>
          <w:szCs w:val="18"/>
        </w:rPr>
      </w:pPr>
      <w:r w:rsidRPr="00174C8C">
        <w:rPr>
          <w:rFonts w:ascii="Arial" w:hAnsi="Arial" w:cs="Arial"/>
          <w:bCs/>
          <w:sz w:val="18"/>
          <w:szCs w:val="18"/>
        </w:rPr>
        <w:t>3. Sınav Soru Rehberliği</w:t>
      </w:r>
    </w:p>
    <w:p w:rsidR="00174C8C" w:rsidRPr="00174C8C" w:rsidRDefault="00174C8C" w:rsidP="00174C8C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Önceki yıllarda çıkmış sınav soruları üzerinde analizler yapılacak.</w:t>
      </w:r>
    </w:p>
    <w:p w:rsidR="00174C8C" w:rsidRPr="00174C8C" w:rsidRDefault="00174C8C" w:rsidP="00174C8C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Sınav sorularının çıkabileceği konular üzerinde durulacak.</w:t>
      </w:r>
    </w:p>
    <w:p w:rsidR="00174C8C" w:rsidRPr="00174C8C" w:rsidRDefault="00174C8C" w:rsidP="00174C8C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Öğrencilere soru çözme teknikleri öğretilecek.</w:t>
      </w:r>
    </w:p>
    <w:p w:rsidR="00174C8C" w:rsidRPr="00174C8C" w:rsidRDefault="00174C8C" w:rsidP="00174C8C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 xml:space="preserve">Öğrencilerin sınav kaygısını </w:t>
      </w:r>
      <w:r w:rsidR="00B11EE0">
        <w:rPr>
          <w:rFonts w:ascii="Arial" w:hAnsi="Arial" w:cs="Arial"/>
          <w:sz w:val="18"/>
          <w:szCs w:val="18"/>
        </w:rPr>
        <w:t xml:space="preserve">azaltan </w:t>
      </w:r>
      <w:r w:rsidRPr="00174C8C">
        <w:rPr>
          <w:rFonts w:ascii="Arial" w:hAnsi="Arial" w:cs="Arial"/>
          <w:sz w:val="18"/>
          <w:szCs w:val="18"/>
        </w:rPr>
        <w:t>ve zamanı yönetmelerine yardımcı olacak çalışmalar yapılacak.</w:t>
      </w:r>
    </w:p>
    <w:p w:rsidR="00174C8C" w:rsidRPr="00174C8C" w:rsidRDefault="00174C8C" w:rsidP="00174C8C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Öğrencilere sınav stratejileri öğretilecek.</w:t>
      </w:r>
    </w:p>
    <w:p w:rsidR="00B11EE0" w:rsidRDefault="00D62D96" w:rsidP="00392B99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Öğrencilerin sınav sonuçları</w:t>
      </w:r>
      <w:r w:rsidR="00174C8C" w:rsidRPr="00B11EE0">
        <w:rPr>
          <w:rFonts w:ascii="Arial" w:hAnsi="Arial" w:cs="Arial"/>
          <w:sz w:val="18"/>
          <w:szCs w:val="18"/>
        </w:rPr>
        <w:t xml:space="preserve"> değerlendirerek </w:t>
      </w:r>
      <w:r w:rsidR="00B11EE0" w:rsidRPr="00B11EE0">
        <w:rPr>
          <w:rFonts w:ascii="Arial" w:hAnsi="Arial" w:cs="Arial"/>
          <w:sz w:val="18"/>
          <w:szCs w:val="18"/>
        </w:rPr>
        <w:t xml:space="preserve">konu </w:t>
      </w:r>
      <w:r w:rsidR="00080E0A">
        <w:rPr>
          <w:rFonts w:ascii="Arial" w:hAnsi="Arial" w:cs="Arial"/>
          <w:sz w:val="18"/>
          <w:szCs w:val="18"/>
        </w:rPr>
        <w:t>eksiklerini belirlenece</w:t>
      </w:r>
      <w:bookmarkStart w:id="0" w:name="_GoBack"/>
      <w:bookmarkEnd w:id="0"/>
      <w:r w:rsidR="00B11EE0">
        <w:rPr>
          <w:rFonts w:ascii="Arial" w:hAnsi="Arial" w:cs="Arial"/>
          <w:sz w:val="18"/>
          <w:szCs w:val="18"/>
        </w:rPr>
        <w:t>k eksik konularla ilgili geri dönüşler sağlanacak.</w:t>
      </w:r>
    </w:p>
    <w:p w:rsidR="00174C8C" w:rsidRPr="00B11EE0" w:rsidRDefault="00B11EE0" w:rsidP="00392B99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74C8C" w:rsidRPr="00B11EE0">
        <w:rPr>
          <w:rFonts w:ascii="Arial" w:hAnsi="Arial" w:cs="Arial"/>
          <w:sz w:val="18"/>
          <w:szCs w:val="18"/>
        </w:rPr>
        <w:t>Öğrencilerin sınavlara daha iyi hazırlanabilmeleri için deneme sınavları düzenlenecek.</w:t>
      </w:r>
    </w:p>
    <w:p w:rsidR="00174C8C" w:rsidRPr="00174C8C" w:rsidRDefault="003613D9" w:rsidP="00174C8C">
      <w:pPr>
        <w:numPr>
          <w:ilvl w:val="1"/>
          <w:numId w:val="5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Öğrencilerin sınav sonuçları</w:t>
      </w:r>
      <w:r w:rsidR="00174C8C" w:rsidRPr="00174C8C">
        <w:rPr>
          <w:rFonts w:ascii="Arial" w:hAnsi="Arial" w:cs="Arial"/>
          <w:sz w:val="18"/>
          <w:szCs w:val="18"/>
        </w:rPr>
        <w:t xml:space="preserve"> velileriyle paylaş</w:t>
      </w:r>
      <w:r>
        <w:rPr>
          <w:rFonts w:ascii="Arial" w:hAnsi="Arial" w:cs="Arial"/>
          <w:sz w:val="18"/>
          <w:szCs w:val="18"/>
        </w:rPr>
        <w:t xml:space="preserve">acak ve birlikte değerlendirmesine yönelik </w:t>
      </w:r>
      <w:r w:rsidR="00174C8C" w:rsidRPr="00174C8C">
        <w:rPr>
          <w:rFonts w:ascii="Arial" w:hAnsi="Arial" w:cs="Arial"/>
          <w:sz w:val="18"/>
          <w:szCs w:val="18"/>
        </w:rPr>
        <w:t xml:space="preserve"> çalışmalar yapılacak.</w:t>
      </w:r>
    </w:p>
    <w:p w:rsidR="00174C8C" w:rsidRPr="00174C8C" w:rsidRDefault="00174C8C" w:rsidP="00174C8C">
      <w:pPr>
        <w:spacing w:after="160" w:line="240" w:lineRule="auto"/>
        <w:rPr>
          <w:rFonts w:ascii="Arial" w:hAnsi="Arial" w:cs="Arial"/>
          <w:bCs/>
          <w:sz w:val="18"/>
          <w:szCs w:val="18"/>
        </w:rPr>
      </w:pPr>
      <w:r w:rsidRPr="00174C8C">
        <w:rPr>
          <w:rFonts w:ascii="Arial" w:hAnsi="Arial" w:cs="Arial"/>
          <w:bCs/>
          <w:sz w:val="18"/>
          <w:szCs w:val="18"/>
        </w:rPr>
        <w:t>4. Okul Tanıtımları ve Başarının Tanımı için Görünürlük Çalışmaları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sosyal medya hesapları aktif hale getirilecek.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web sitesi güncellenecek.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başarılarını gösteren materyaller hazırlanacak.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 etkinlikleri düzenli olarak duyurulacak.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mezunlarıyla iletişim kurulacak.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Okul, bölgedeki diğer okullarla iş birliği yapacak.</w:t>
      </w:r>
    </w:p>
    <w:p w:rsidR="00174C8C" w:rsidRP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başarı hikayeleri öğrencilerin ve velilerin ilgisine sunulacak.</w:t>
      </w:r>
    </w:p>
    <w:p w:rsidR="00174C8C" w:rsidRDefault="00174C8C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fiziksel görünümü iyileştirilecek.</w:t>
      </w:r>
    </w:p>
    <w:p w:rsidR="003613D9" w:rsidRPr="00174C8C" w:rsidRDefault="003613D9" w:rsidP="00174C8C">
      <w:pPr>
        <w:numPr>
          <w:ilvl w:val="1"/>
          <w:numId w:val="6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Okul girişinde mezun başarılı öğrencilerin başarısı afiş yada başka  şekillerde sergilenecek.</w:t>
      </w:r>
    </w:p>
    <w:p w:rsidR="00174C8C" w:rsidRPr="00174C8C" w:rsidRDefault="00174C8C" w:rsidP="00174C8C">
      <w:pPr>
        <w:spacing w:after="160" w:line="240" w:lineRule="auto"/>
        <w:rPr>
          <w:rFonts w:ascii="Arial" w:hAnsi="Arial" w:cs="Arial"/>
          <w:bCs/>
          <w:sz w:val="18"/>
          <w:szCs w:val="18"/>
        </w:rPr>
      </w:pPr>
      <w:r w:rsidRPr="00174C8C">
        <w:rPr>
          <w:rFonts w:ascii="Arial" w:hAnsi="Arial" w:cs="Arial"/>
          <w:bCs/>
          <w:sz w:val="18"/>
          <w:szCs w:val="18"/>
        </w:rPr>
        <w:t>5. Ölçme Değerlendirme için Yapılması Gerekenler</w:t>
      </w:r>
    </w:p>
    <w:p w:rsidR="00174C8C" w:rsidRPr="00174C8C" w:rsidRDefault="00174C8C" w:rsidP="00174C8C">
      <w:pPr>
        <w:numPr>
          <w:ilvl w:val="1"/>
          <w:numId w:val="7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Öğrencilerin gelişimini takip etmek için düzenli olarak ölçme değerlendirme yapılacak.</w:t>
      </w:r>
    </w:p>
    <w:p w:rsidR="00174C8C" w:rsidRPr="00174C8C" w:rsidRDefault="00174C8C" w:rsidP="00174C8C">
      <w:pPr>
        <w:numPr>
          <w:ilvl w:val="1"/>
          <w:numId w:val="7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Ölçme sonuçları velilerle paylaşılacak.</w:t>
      </w:r>
    </w:p>
    <w:p w:rsidR="00174C8C" w:rsidRPr="00174C8C" w:rsidRDefault="00174C8C" w:rsidP="00174C8C">
      <w:pPr>
        <w:numPr>
          <w:ilvl w:val="1"/>
          <w:numId w:val="7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Ölçme sonuçlarına göre öğrencilere geri bildirim verilecek.</w:t>
      </w:r>
    </w:p>
    <w:p w:rsidR="00174C8C" w:rsidRPr="00174C8C" w:rsidRDefault="00174C8C" w:rsidP="00174C8C">
      <w:pPr>
        <w:numPr>
          <w:ilvl w:val="1"/>
          <w:numId w:val="7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Ölçme sonuçlarına göre öğretim programları düzenlenecek.</w:t>
      </w:r>
    </w:p>
    <w:p w:rsidR="00174C8C" w:rsidRPr="00174C8C" w:rsidRDefault="00174C8C" w:rsidP="00174C8C">
      <w:pPr>
        <w:numPr>
          <w:ilvl w:val="1"/>
          <w:numId w:val="7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Ölçme değerlendirme araçları geliştirilecek. Mubi gibi bakanlığa ait platformlar aktif kullanılacak</w:t>
      </w:r>
    </w:p>
    <w:p w:rsidR="00174C8C" w:rsidRPr="00174C8C" w:rsidRDefault="00174C8C" w:rsidP="00174C8C">
      <w:pPr>
        <w:numPr>
          <w:ilvl w:val="1"/>
          <w:numId w:val="7"/>
        </w:numPr>
        <w:spacing w:after="160" w:line="240" w:lineRule="auto"/>
        <w:ind w:right="0"/>
        <w:rPr>
          <w:rFonts w:ascii="Arial" w:hAnsi="Arial" w:cs="Arial"/>
          <w:sz w:val="18"/>
          <w:szCs w:val="18"/>
        </w:rPr>
      </w:pPr>
      <w:r w:rsidRPr="00174C8C">
        <w:rPr>
          <w:rFonts w:ascii="Arial" w:hAnsi="Arial" w:cs="Arial"/>
          <w:sz w:val="18"/>
          <w:szCs w:val="18"/>
        </w:rPr>
        <w:t>Okulun ölçme değerlendirme sistemi düzenli olarak gözden geçirilecek. Rehber öğretmen , ders öğretmeni öğrenci veli ve idare arasında aktif bir takip sistemi oluşturulacak.</w:t>
      </w:r>
    </w:p>
    <w:p w:rsidR="00174C8C" w:rsidRPr="00174C8C" w:rsidRDefault="00174C8C" w:rsidP="00174C8C">
      <w:pPr>
        <w:spacing w:line="240" w:lineRule="auto"/>
        <w:rPr>
          <w:rFonts w:ascii="Arial" w:hAnsi="Arial" w:cs="Arial"/>
          <w:sz w:val="18"/>
          <w:szCs w:val="18"/>
        </w:rPr>
      </w:pPr>
    </w:p>
    <w:p w:rsidR="00174C8C" w:rsidRPr="00174C8C" w:rsidRDefault="00174C8C" w:rsidP="00174C8C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174C8C" w:rsidRPr="00174C8C">
      <w:pgSz w:w="11906" w:h="16838"/>
      <w:pgMar w:top="709" w:right="424" w:bottom="1134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0A" w:rsidRDefault="0053700A">
      <w:pPr>
        <w:spacing w:line="240" w:lineRule="auto"/>
      </w:pPr>
      <w:r>
        <w:separator/>
      </w:r>
    </w:p>
  </w:endnote>
  <w:endnote w:type="continuationSeparator" w:id="0">
    <w:p w:rsidR="0053700A" w:rsidRDefault="00537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0A" w:rsidRDefault="0053700A">
      <w:pPr>
        <w:spacing w:after="0"/>
      </w:pPr>
      <w:r>
        <w:separator/>
      </w:r>
    </w:p>
  </w:footnote>
  <w:footnote w:type="continuationSeparator" w:id="0">
    <w:p w:rsidR="0053700A" w:rsidRDefault="005370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D80526B"/>
    <w:multiLevelType w:val="singleLevel"/>
    <w:tmpl w:val="BD80526B"/>
    <w:lvl w:ilvl="0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</w:rPr>
    </w:lvl>
  </w:abstractNum>
  <w:abstractNum w:abstractNumId="1">
    <w:nsid w:val="E695BB36"/>
    <w:multiLevelType w:val="singleLevel"/>
    <w:tmpl w:val="E695BB36"/>
    <w:lvl w:ilvl="0">
      <w:start w:val="1"/>
      <w:numFmt w:val="decimal"/>
      <w:lvlText w:val="%1."/>
      <w:lvlJc w:val="left"/>
      <w:pPr>
        <w:tabs>
          <w:tab w:val="left" w:pos="425"/>
        </w:tabs>
        <w:ind w:left="905" w:hanging="425"/>
      </w:pPr>
      <w:rPr>
        <w:rFonts w:hint="default"/>
      </w:rPr>
    </w:lvl>
  </w:abstractNum>
  <w:abstractNum w:abstractNumId="2">
    <w:nsid w:val="075576B4"/>
    <w:multiLevelType w:val="multilevel"/>
    <w:tmpl w:val="2F7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50239"/>
    <w:multiLevelType w:val="multilevel"/>
    <w:tmpl w:val="E81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F0036"/>
    <w:multiLevelType w:val="multilevel"/>
    <w:tmpl w:val="815E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25100"/>
    <w:multiLevelType w:val="multilevel"/>
    <w:tmpl w:val="833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C35EE"/>
    <w:multiLevelType w:val="multilevel"/>
    <w:tmpl w:val="5B7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080E0A"/>
    <w:rsid w:val="00127F85"/>
    <w:rsid w:val="00174C8C"/>
    <w:rsid w:val="001C2239"/>
    <w:rsid w:val="001F609A"/>
    <w:rsid w:val="00203931"/>
    <w:rsid w:val="00233C72"/>
    <w:rsid w:val="00242ACD"/>
    <w:rsid w:val="00260F8E"/>
    <w:rsid w:val="002B5EC1"/>
    <w:rsid w:val="002E259E"/>
    <w:rsid w:val="002F782B"/>
    <w:rsid w:val="0031156A"/>
    <w:rsid w:val="003613D9"/>
    <w:rsid w:val="00370818"/>
    <w:rsid w:val="00384210"/>
    <w:rsid w:val="00385E18"/>
    <w:rsid w:val="00387263"/>
    <w:rsid w:val="003A3685"/>
    <w:rsid w:val="003C3965"/>
    <w:rsid w:val="00412378"/>
    <w:rsid w:val="004233CB"/>
    <w:rsid w:val="00436B09"/>
    <w:rsid w:val="00455310"/>
    <w:rsid w:val="004B5D33"/>
    <w:rsid w:val="004D3220"/>
    <w:rsid w:val="004E25E8"/>
    <w:rsid w:val="0053700A"/>
    <w:rsid w:val="00567AB7"/>
    <w:rsid w:val="005841EC"/>
    <w:rsid w:val="00591B65"/>
    <w:rsid w:val="005A585A"/>
    <w:rsid w:val="005B26F3"/>
    <w:rsid w:val="00605266"/>
    <w:rsid w:val="0060651B"/>
    <w:rsid w:val="00640BC6"/>
    <w:rsid w:val="006549F0"/>
    <w:rsid w:val="00693E63"/>
    <w:rsid w:val="006D21AB"/>
    <w:rsid w:val="007050B4"/>
    <w:rsid w:val="00730AFD"/>
    <w:rsid w:val="00756150"/>
    <w:rsid w:val="007E0A63"/>
    <w:rsid w:val="008307CE"/>
    <w:rsid w:val="008739B0"/>
    <w:rsid w:val="00885FC7"/>
    <w:rsid w:val="008B1AE3"/>
    <w:rsid w:val="008C4BB4"/>
    <w:rsid w:val="008E2267"/>
    <w:rsid w:val="0090374A"/>
    <w:rsid w:val="00922961"/>
    <w:rsid w:val="00924DA1"/>
    <w:rsid w:val="00957B66"/>
    <w:rsid w:val="009A667B"/>
    <w:rsid w:val="009E2FB6"/>
    <w:rsid w:val="00A24A1B"/>
    <w:rsid w:val="00A50523"/>
    <w:rsid w:val="00A514EC"/>
    <w:rsid w:val="00A51544"/>
    <w:rsid w:val="00A60D35"/>
    <w:rsid w:val="00A772ED"/>
    <w:rsid w:val="00AA4D9F"/>
    <w:rsid w:val="00AE4FEF"/>
    <w:rsid w:val="00AE7A29"/>
    <w:rsid w:val="00B11EE0"/>
    <w:rsid w:val="00B2288D"/>
    <w:rsid w:val="00B40EF0"/>
    <w:rsid w:val="00BE57AA"/>
    <w:rsid w:val="00BF059F"/>
    <w:rsid w:val="00C525B2"/>
    <w:rsid w:val="00C62BD7"/>
    <w:rsid w:val="00C75ADC"/>
    <w:rsid w:val="00C82EA8"/>
    <w:rsid w:val="00C97018"/>
    <w:rsid w:val="00CC4C26"/>
    <w:rsid w:val="00D56B7D"/>
    <w:rsid w:val="00D62D96"/>
    <w:rsid w:val="00D75705"/>
    <w:rsid w:val="00D9600C"/>
    <w:rsid w:val="00DC5A59"/>
    <w:rsid w:val="00E05484"/>
    <w:rsid w:val="00E20657"/>
    <w:rsid w:val="00EF2492"/>
    <w:rsid w:val="00EF416E"/>
    <w:rsid w:val="00F43C18"/>
    <w:rsid w:val="00F45205"/>
    <w:rsid w:val="00F5574F"/>
    <w:rsid w:val="00F95CBB"/>
    <w:rsid w:val="00FF1F78"/>
    <w:rsid w:val="16315D10"/>
    <w:rsid w:val="1E6F5D7F"/>
    <w:rsid w:val="2F2D0876"/>
    <w:rsid w:val="31990970"/>
    <w:rsid w:val="52BE0F38"/>
    <w:rsid w:val="54164E69"/>
    <w:rsid w:val="5C3E76E6"/>
    <w:rsid w:val="72916007"/>
    <w:rsid w:val="768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57F921A-07C4-4ED3-8D91-4F08FB23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196C-21C3-4B7E-9873-3881E5B9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Bahattin GUNEYIN</dc:creator>
  <cp:lastModifiedBy>OzlemCAGLAYANSEYYAR</cp:lastModifiedBy>
  <cp:revision>4</cp:revision>
  <dcterms:created xsi:type="dcterms:W3CDTF">2024-12-19T07:42:00Z</dcterms:created>
  <dcterms:modified xsi:type="dcterms:W3CDTF">2024-12-20T07:13:00Z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060A9C5474EB466882C8208648BE46AD_12</vt:lpwstr>
  </property>
</Properties>
</file>